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5B" w:rsidRPr="002D5DB5" w:rsidRDefault="002D5DB5">
      <w:pPr>
        <w:rPr>
          <w:sz w:val="28"/>
          <w:szCs w:val="28"/>
        </w:rPr>
      </w:pPr>
      <w:r w:rsidRPr="002D5DB5">
        <w:rPr>
          <w:b/>
          <w:bCs/>
          <w:sz w:val="32"/>
          <w:szCs w:val="32"/>
        </w:rPr>
        <w:t>Wire Reinforced Endotracheal Tube</w:t>
      </w:r>
      <w:r w:rsidRPr="002D5DB5">
        <w:rPr>
          <w:sz w:val="32"/>
          <w:szCs w:val="32"/>
        </w:rPr>
        <w:t xml:space="preserve"> </w:t>
      </w:r>
      <w:r w:rsidRPr="002D5DB5">
        <w:rPr>
          <w:sz w:val="28"/>
          <w:szCs w:val="28"/>
        </w:rPr>
        <w:t>has optimum flexibility. It is made of silicone rubber especially selected for medical application. The tube is so designed that it does not kink nor clog while it is in use.</w:t>
      </w:r>
    </w:p>
    <w:p w:rsidR="002D5DB5" w:rsidRPr="002D5DB5" w:rsidRDefault="002D5DB5">
      <w:pPr>
        <w:rPr>
          <w:sz w:val="28"/>
          <w:szCs w:val="28"/>
        </w:rPr>
      </w:pPr>
    </w:p>
    <w:p w:rsidR="002D5DB5" w:rsidRPr="002D5DB5" w:rsidRDefault="002D5DB5">
      <w:pPr>
        <w:rPr>
          <w:b/>
          <w:bCs/>
          <w:sz w:val="28"/>
          <w:szCs w:val="28"/>
        </w:rPr>
      </w:pPr>
      <w:r w:rsidRPr="002D5DB5">
        <w:rPr>
          <w:b/>
          <w:bCs/>
          <w:sz w:val="28"/>
          <w:szCs w:val="28"/>
        </w:rPr>
        <w:t>FEATURES</w:t>
      </w:r>
    </w:p>
    <w:p w:rsidR="002D5DB5" w:rsidRPr="002D5DB5" w:rsidRDefault="002D5DB5" w:rsidP="002D5DB5">
      <w:pPr>
        <w:pStyle w:val="ListParagraph"/>
        <w:numPr>
          <w:ilvl w:val="0"/>
          <w:numId w:val="1"/>
        </w:numPr>
        <w:rPr>
          <w:sz w:val="28"/>
          <w:szCs w:val="28"/>
        </w:rPr>
      </w:pPr>
      <w:r w:rsidRPr="002D5DB5">
        <w:rPr>
          <w:sz w:val="28"/>
          <w:szCs w:val="28"/>
        </w:rPr>
        <w:t>The cuff and tube alike are made of silicone rubber for medical use. They are physiologically inert in vivo. As they do not contain plasticizer at all they give little stimuli resulting from the quality of the materials used.</w:t>
      </w:r>
    </w:p>
    <w:p w:rsidR="002D5DB5" w:rsidRPr="002D5DB5" w:rsidRDefault="002D5DB5" w:rsidP="002D5DB5">
      <w:pPr>
        <w:pStyle w:val="ListParagraph"/>
        <w:numPr>
          <w:ilvl w:val="0"/>
          <w:numId w:val="1"/>
        </w:numPr>
        <w:rPr>
          <w:sz w:val="28"/>
          <w:szCs w:val="28"/>
        </w:rPr>
      </w:pPr>
      <w:r w:rsidRPr="002D5DB5">
        <w:rPr>
          <w:sz w:val="28"/>
          <w:szCs w:val="28"/>
        </w:rPr>
        <w:t>The tube has optimum flexibility and anti-kink characteristic.</w:t>
      </w:r>
    </w:p>
    <w:p w:rsidR="002D5DB5" w:rsidRPr="002D5DB5" w:rsidRDefault="002D5DB5" w:rsidP="002D5DB5">
      <w:pPr>
        <w:pStyle w:val="ListParagraph"/>
        <w:numPr>
          <w:ilvl w:val="0"/>
          <w:numId w:val="1"/>
        </w:numPr>
        <w:rPr>
          <w:sz w:val="28"/>
          <w:szCs w:val="28"/>
        </w:rPr>
      </w:pPr>
      <w:r w:rsidRPr="002D5DB5">
        <w:rPr>
          <w:sz w:val="28"/>
          <w:szCs w:val="28"/>
        </w:rPr>
        <w:t>The soft cuff made of silicone rubber for medical use is so designed that it has high competence and that it gives little pressure to the wall of the trachea. Therefore it decreases the danger of damaging the mucous membrane of the trachea.</w:t>
      </w:r>
    </w:p>
    <w:p w:rsidR="002D5DB5" w:rsidRPr="002D5DB5" w:rsidRDefault="002D5DB5" w:rsidP="002D5DB5">
      <w:pPr>
        <w:pStyle w:val="ListParagraph"/>
        <w:numPr>
          <w:ilvl w:val="0"/>
          <w:numId w:val="1"/>
        </w:numPr>
        <w:rPr>
          <w:sz w:val="28"/>
          <w:szCs w:val="28"/>
        </w:rPr>
      </w:pPr>
      <w:r w:rsidRPr="002D5DB5">
        <w:rPr>
          <w:sz w:val="28"/>
          <w:szCs w:val="28"/>
        </w:rPr>
        <w:t>The tube can be intubated through the nose if necessary.</w:t>
      </w:r>
    </w:p>
    <w:p w:rsidR="002D5DB5" w:rsidRPr="002D5DB5" w:rsidRDefault="002D5DB5" w:rsidP="002D5DB5">
      <w:pPr>
        <w:pStyle w:val="ListParagraph"/>
        <w:numPr>
          <w:ilvl w:val="0"/>
          <w:numId w:val="1"/>
        </w:numPr>
        <w:rPr>
          <w:sz w:val="28"/>
          <w:szCs w:val="28"/>
        </w:rPr>
      </w:pPr>
      <w:r w:rsidRPr="002D5DB5">
        <w:rPr>
          <w:sz w:val="28"/>
          <w:szCs w:val="28"/>
        </w:rPr>
        <w:t>The end of the tube has a smooth bevel so that it may to confirm the state of the cuff.</w:t>
      </w:r>
    </w:p>
    <w:p w:rsidR="002D5DB5" w:rsidRPr="002D5DB5" w:rsidRDefault="002D5DB5" w:rsidP="002D5DB5">
      <w:pPr>
        <w:pStyle w:val="ListParagraph"/>
        <w:numPr>
          <w:ilvl w:val="0"/>
          <w:numId w:val="1"/>
        </w:numPr>
        <w:rPr>
          <w:sz w:val="28"/>
          <w:szCs w:val="28"/>
        </w:rPr>
      </w:pPr>
      <w:r w:rsidRPr="002D5DB5">
        <w:rPr>
          <w:sz w:val="28"/>
          <w:szCs w:val="28"/>
        </w:rPr>
        <w:t>The tube has marking easy to see on its exterior wall so that the depth of the tube intubated may easily be confirmed.</w:t>
      </w:r>
    </w:p>
    <w:p w:rsidR="002D5DB5" w:rsidRPr="002D5DB5" w:rsidRDefault="002D5DB5" w:rsidP="002D5DB5">
      <w:pPr>
        <w:pStyle w:val="ListParagraph"/>
        <w:numPr>
          <w:ilvl w:val="0"/>
          <w:numId w:val="1"/>
        </w:numPr>
        <w:rPr>
          <w:sz w:val="28"/>
          <w:szCs w:val="28"/>
        </w:rPr>
      </w:pPr>
      <w:r w:rsidRPr="002D5DB5">
        <w:rPr>
          <w:sz w:val="28"/>
          <w:szCs w:val="28"/>
        </w:rPr>
        <w:t>As the tube is reinforced with spiral metal wire the position of the tube is easily confirmed through x-ray.</w:t>
      </w:r>
    </w:p>
    <w:p w:rsidR="002D5DB5" w:rsidRPr="002D5DB5" w:rsidRDefault="002D5DB5" w:rsidP="002D5DB5">
      <w:pPr>
        <w:pStyle w:val="ListParagraph"/>
        <w:numPr>
          <w:ilvl w:val="0"/>
          <w:numId w:val="1"/>
        </w:numPr>
        <w:rPr>
          <w:sz w:val="28"/>
          <w:szCs w:val="28"/>
        </w:rPr>
      </w:pPr>
      <w:r w:rsidRPr="002D5DB5">
        <w:rPr>
          <w:sz w:val="28"/>
          <w:szCs w:val="28"/>
        </w:rPr>
        <w:t>The tube has a standard size connector, 15mm diameter.</w:t>
      </w:r>
    </w:p>
    <w:p w:rsidR="002D5DB5" w:rsidRPr="002D5DB5" w:rsidRDefault="002D5DB5" w:rsidP="002D5DB5">
      <w:pPr>
        <w:ind w:left="360"/>
        <w:rPr>
          <w:sz w:val="28"/>
          <w:szCs w:val="28"/>
        </w:rPr>
      </w:pPr>
    </w:p>
    <w:p w:rsidR="002D5DB5" w:rsidRPr="00793A5B" w:rsidRDefault="002D5DB5" w:rsidP="00793A5B">
      <w:pPr>
        <w:rPr>
          <w:sz w:val="28"/>
          <w:szCs w:val="28"/>
        </w:rPr>
      </w:pPr>
      <w:bookmarkStart w:id="0" w:name="_GoBack"/>
      <w:bookmarkEnd w:id="0"/>
    </w:p>
    <w:sectPr w:rsidR="002D5DB5" w:rsidRPr="0079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AB3"/>
    <w:multiLevelType w:val="hybridMultilevel"/>
    <w:tmpl w:val="554C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D0224"/>
    <w:multiLevelType w:val="hybridMultilevel"/>
    <w:tmpl w:val="AFD63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B5"/>
    <w:rsid w:val="002D5DB5"/>
    <w:rsid w:val="00793A5B"/>
    <w:rsid w:val="007E1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7B3A"/>
  <w15:chartTrackingRefBased/>
  <w15:docId w15:val="{3258020F-D647-4F1D-8DD2-DABBB32F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dc:creator>
  <cp:keywords/>
  <dc:description/>
  <cp:lastModifiedBy>Janjan</cp:lastModifiedBy>
  <cp:revision>2</cp:revision>
  <dcterms:created xsi:type="dcterms:W3CDTF">2018-11-14T08:00:00Z</dcterms:created>
  <dcterms:modified xsi:type="dcterms:W3CDTF">2019-01-08T09:11:00Z</dcterms:modified>
</cp:coreProperties>
</file>